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bookmarkStart w:id="2" w:name="__DdeLink__797_64630618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>П Р О Т О К О Л  № 2</w:t>
      </w:r>
      <w:r>
        <w:rPr>
          <w:b/>
          <w:color w:val="000000"/>
          <w:highlight w:val="white"/>
        </w:rPr>
        <w:t>2</w:t>
      </w:r>
      <w:r>
        <w:rPr>
          <w:b/>
          <w:color w:val="000000"/>
          <w:highlight w:val="white"/>
          <w:lang w:val="ru-RU"/>
        </w:rPr>
        <w:t>/</w:t>
      </w:r>
      <w:r>
        <w:rPr>
          <w:b/>
          <w:color w:val="000000"/>
          <w:highlight w:val="white"/>
        </w:rPr>
        <w:t>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Заседания комиссии по рассмотрению заявок в открытом аукционе </w:t>
      </w:r>
      <w:r>
        <w:rPr>
          <w:b/>
          <w:highlight w:val="white"/>
        </w:rPr>
        <w:t>на право заключения договор</w:t>
      </w:r>
      <w:r>
        <w:rPr>
          <w:b/>
          <w:highlight w:val="white"/>
        </w:rPr>
        <w:t>а</w:t>
      </w:r>
      <w:r>
        <w:rPr>
          <w:b/>
          <w:highlight w:val="white"/>
        </w:rPr>
        <w:t xml:space="preserve"> аренды земельн</w:t>
      </w:r>
      <w:r>
        <w:rPr>
          <w:b/>
          <w:highlight w:val="white"/>
        </w:rPr>
        <w:t>ого</w:t>
      </w:r>
      <w:r>
        <w:rPr>
          <w:b/>
          <w:highlight w:val="white"/>
        </w:rPr>
        <w:t xml:space="preserve"> участк</w:t>
      </w:r>
      <w:r>
        <w:rPr>
          <w:b/>
          <w:highlight w:val="white"/>
        </w:rPr>
        <w:t>а</w:t>
      </w:r>
      <w:r>
        <w:rPr>
          <w:b/>
          <w:highlight w:val="white"/>
        </w:rPr>
        <w:t>,</w:t>
      </w:r>
    </w:p>
    <w:p>
      <w:pPr>
        <w:pStyle w:val="Normal"/>
        <w:jc w:val="center"/>
        <w:rPr/>
      </w:pPr>
      <w:r>
        <w:rPr>
          <w:b/>
          <w:highlight w:val="white"/>
        </w:rPr>
        <w:t xml:space="preserve"> </w:t>
      </w:r>
      <w:bookmarkEnd w:id="0"/>
      <w:bookmarkEnd w:id="2"/>
      <w:r>
        <w:rPr>
          <w:b/>
          <w:highlight w:val="white"/>
        </w:rPr>
        <w:t>государственная собственность на которы</w:t>
      </w:r>
      <w:r>
        <w:rPr>
          <w:b/>
          <w:highlight w:val="white"/>
        </w:rPr>
        <w:t>й</w:t>
      </w:r>
      <w:r>
        <w:rPr>
          <w:b/>
          <w:highlight w:val="white"/>
        </w:rPr>
        <w:t xml:space="preserve"> не разграничена</w:t>
      </w:r>
    </w:p>
    <w:p>
      <w:pPr>
        <w:pStyle w:val="Normal"/>
        <w:rPr>
          <w:color w:val="000000"/>
          <w:highlight w:val="white"/>
        </w:rPr>
      </w:pPr>
      <w:bookmarkEnd w:id="1"/>
      <w:r>
        <w:rPr>
          <w:color w:val="000000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>Время начала работы комиссии: 10 ч. 00 мин. 1</w:t>
      </w:r>
      <w:r>
        <w:rPr>
          <w:b w:val="false"/>
          <w:bCs w:val="false"/>
          <w:highlight w:val="white"/>
        </w:rPr>
        <w:t>9</w:t>
      </w:r>
      <w:r>
        <w:rPr>
          <w:b w:val="false"/>
          <w:bCs w:val="false"/>
          <w:highlight w:val="white"/>
        </w:rPr>
        <w:t xml:space="preserve"> марта 2020 года, окончание работы – 11 ч.  </w:t>
      </w:r>
      <w:r>
        <w:rPr>
          <w:b w:val="false"/>
          <w:bCs w:val="false"/>
          <w:highlight w:val="white"/>
        </w:rPr>
        <w:t>1</w:t>
      </w:r>
      <w:r>
        <w:rPr>
          <w:b w:val="false"/>
          <w:bCs w:val="false"/>
          <w:highlight w:val="white"/>
        </w:rPr>
        <w:t>8 мин. 1</w:t>
      </w:r>
      <w:r>
        <w:rPr>
          <w:b w:val="false"/>
          <w:bCs w:val="false"/>
          <w:highlight w:val="white"/>
        </w:rPr>
        <w:t>9</w:t>
      </w:r>
      <w:bookmarkStart w:id="3" w:name="__DdeLink__1604_3381375074"/>
      <w:r>
        <w:rPr>
          <w:b w:val="false"/>
          <w:bCs w:val="false"/>
          <w:highlight w:val="white"/>
        </w:rPr>
        <w:t xml:space="preserve"> </w:t>
      </w:r>
      <w:bookmarkEnd w:id="3"/>
      <w:r>
        <w:rPr>
          <w:b w:val="false"/>
          <w:bCs w:val="false"/>
          <w:highlight w:val="white"/>
        </w:rPr>
        <w:t>марта 2020 года, в здании администрации Приморско-Ахтарского городского поселения Приморско – Ахтарского района по адресу: г. Приморско-Ахтарск, ул. Бульварная 78, каб. № 1.</w:t>
      </w:r>
    </w:p>
    <w:p>
      <w:pPr>
        <w:pStyle w:val="Normal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Присутствовали:</w:t>
      </w:r>
    </w:p>
    <w:tbl>
      <w:tblPr>
        <w:tblW w:w="97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422"/>
        <w:gridCol w:w="5626"/>
      </w:tblGrid>
      <w:tr>
        <w:trPr>
          <w:trHeight w:val="1132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Ерошкин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Евгений Викторович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jc w:val="both"/>
              <w:rPr/>
            </w:pPr>
            <w:r>
              <w:rPr>
                <w:sz w:val="24"/>
                <w:szCs w:val="24"/>
              </w:rPr>
              <w:t xml:space="preserve">заместитель главы Приморско-Ахтарского городского поселения Приморско-Ахтарского </w:t>
            </w:r>
            <w:r>
              <w:rPr>
                <w:spacing w:val="-5"/>
                <w:sz w:val="24"/>
                <w:szCs w:val="24"/>
                <w:highlight w:val="white"/>
              </w:rPr>
              <w:t>района</w:t>
            </w:r>
            <w:r>
              <w:rPr>
                <w:sz w:val="24"/>
                <w:szCs w:val="24"/>
              </w:rPr>
              <w:t>,  председатель комиссии;</w:t>
            </w:r>
          </w:p>
          <w:p>
            <w:pPr>
              <w:pStyle w:val="Normal"/>
              <w:tabs>
                <w:tab w:val="left" w:pos="693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54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Шмарин </w:t>
            </w:r>
          </w:p>
          <w:p>
            <w:pPr>
              <w:pStyle w:val="Normal"/>
              <w:jc w:val="both"/>
              <w:rPr/>
            </w:pPr>
            <w:r>
              <w:rPr/>
              <w:t>Сергей Сергеевич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/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jc w:val="both"/>
              <w:rPr/>
            </w:pPr>
            <w:bookmarkStart w:id="4" w:name="__DdeLink__813_3931417865"/>
            <w:r>
              <w:rPr/>
              <w:t>начальник юридического отдела администрации Приморско-Ахтарского городского поселения Приморско-Ахтарского района, заместитель председателя комиссии</w:t>
            </w:r>
            <w:bookmarkEnd w:id="4"/>
            <w:r>
              <w:rPr/>
              <w:t>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Широкая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</w:t>
            </w:r>
            <w:r>
              <w:rPr>
                <w:sz w:val="24"/>
                <w:szCs w:val="24"/>
              </w:rPr>
              <w:t>, секретарь комиссии.</w:t>
            </w:r>
          </w:p>
        </w:tc>
      </w:tr>
      <w:tr>
        <w:trPr>
          <w:trHeight w:val="765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Члены комиссии: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00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 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 xml:space="preserve">начальник отдела по финансово-экономической работе и бюджету </w:t>
            </w:r>
            <w:r>
              <w:rPr>
                <w:rFonts w:eastAsia="Calibri"/>
                <w:spacing w:val="-5"/>
                <w:sz w:val="24"/>
                <w:szCs w:val="24"/>
              </w:rPr>
              <w:t>администрации Приморско-Ахтарского городского поселения Приморско-Ахтарского района.</w:t>
            </w:r>
          </w:p>
        </w:tc>
      </w:tr>
    </w:tbl>
    <w:p>
      <w:pPr>
        <w:pStyle w:val="Normal"/>
        <w:snapToGrid w:val="false"/>
        <w:jc w:val="both"/>
        <w:rPr/>
      </w:pPr>
      <w:r>
        <w:rPr/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/>
      </w:pPr>
      <w:r>
        <w:rPr>
          <w:highlight w:val="white"/>
        </w:rPr>
        <w:t>Рассмотрение вопроса о допуске к участию в аукционе заявителей и о признании заявителей участниками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>заключение договор</w:t>
      </w:r>
      <w:r>
        <w:rPr>
          <w:bCs/>
          <w:highlight w:val="white"/>
        </w:rPr>
        <w:t>а</w:t>
      </w:r>
      <w:r>
        <w:rPr>
          <w:bCs/>
          <w:highlight w:val="white"/>
        </w:rPr>
        <w:t xml:space="preserve"> аренды земельн</w:t>
      </w:r>
      <w:r>
        <w:rPr>
          <w:bCs/>
          <w:highlight w:val="white"/>
        </w:rPr>
        <w:t>ого</w:t>
      </w:r>
      <w:r>
        <w:rPr>
          <w:bCs/>
          <w:highlight w:val="white"/>
        </w:rPr>
        <w:t xml:space="preserve"> участк</w:t>
      </w:r>
      <w:r>
        <w:rPr>
          <w:bCs/>
          <w:highlight w:val="white"/>
        </w:rPr>
        <w:t>а</w:t>
      </w:r>
      <w:r>
        <w:rPr>
          <w:bCs/>
          <w:highlight w:val="white"/>
        </w:rPr>
        <w:t xml:space="preserve">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</w:t>
      </w:r>
      <w:r>
        <w:rPr>
          <w:highlight w:val="white"/>
        </w:rPr>
        <w:t>й</w:t>
      </w:r>
      <w:r>
        <w:rPr>
          <w:highlight w:val="white"/>
        </w:rPr>
        <w:t xml:space="preserve"> не разграничена.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4"/>
          <w:szCs w:val="24"/>
        </w:rPr>
        <w:t>Лот №1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х. Садки, ул. Кирова, 28/10;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1000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23:25:0104015:26;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для индивидуального жилищного строительства;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вид права: аренда 10 лет;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начальный размер ежегодной арендной платы: 3002,85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«шаг» аукциона: 90,08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размер задатка: 600,57 руб.;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 xml:space="preserve">По первому вопросу повестки дня слушали </w:t>
      </w:r>
      <w:bookmarkStart w:id="5" w:name="__DdeLink__775_3522499675"/>
      <w:r>
        <w:rPr>
          <w:b/>
          <w:highlight w:val="white"/>
        </w:rPr>
        <w:t>председателя комиссии                     Е.В. Ерошкина</w:t>
      </w:r>
      <w:bookmarkEnd w:id="5"/>
      <w:r>
        <w:rPr>
          <w:highlight w:val="white"/>
        </w:rPr>
        <w:t xml:space="preserve"> </w:t>
      </w:r>
      <w:r>
        <w:rPr>
          <w:b/>
          <w:highlight w:val="white"/>
        </w:rPr>
        <w:t xml:space="preserve">о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На участие в аукционе, открытого по составу участников  на право заключения </w:t>
      </w:r>
      <w:r>
        <w:rPr>
          <w:bCs/>
          <w:highlight w:val="white"/>
        </w:rPr>
        <w:t>договор</w:t>
      </w:r>
      <w:r>
        <w:rPr>
          <w:bCs/>
          <w:highlight w:val="white"/>
        </w:rPr>
        <w:t>а</w:t>
      </w:r>
      <w:r>
        <w:rPr>
          <w:bCs/>
          <w:highlight w:val="white"/>
        </w:rPr>
        <w:t xml:space="preserve"> аренды земельн</w:t>
      </w:r>
      <w:r>
        <w:rPr>
          <w:bCs/>
          <w:highlight w:val="white"/>
        </w:rPr>
        <w:t>ого</w:t>
      </w:r>
      <w:r>
        <w:rPr>
          <w:bCs/>
          <w:highlight w:val="white"/>
        </w:rPr>
        <w:t xml:space="preserve"> участк</w:t>
      </w:r>
      <w:r>
        <w:rPr>
          <w:bCs/>
          <w:highlight w:val="white"/>
        </w:rPr>
        <w:t>а</w:t>
      </w:r>
      <w:r>
        <w:rPr>
          <w:bCs/>
          <w:highlight w:val="white"/>
        </w:rPr>
        <w:t xml:space="preserve"> на территории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</w:t>
      </w:r>
      <w:r>
        <w:rPr>
          <w:highlight w:val="white"/>
        </w:rPr>
        <w:t>й</w:t>
      </w:r>
      <w:r>
        <w:rPr>
          <w:highlight w:val="white"/>
        </w:rPr>
        <w:t xml:space="preserve"> не разграничена,</w:t>
      </w:r>
      <w:r>
        <w:rPr>
          <w:bCs/>
          <w:color w:val="000000"/>
          <w:highlight w:val="white"/>
        </w:rPr>
        <w:t xml:space="preserve"> подали заявки по сроку указанного в извещении о проведении аукциона, т.е. до 18-15 часов, 1</w:t>
      </w:r>
      <w:r>
        <w:rPr>
          <w:bCs/>
          <w:color w:val="000000"/>
          <w:highlight w:val="white"/>
        </w:rPr>
        <w:t>7</w:t>
      </w:r>
      <w:r>
        <w:rPr>
          <w:bCs/>
          <w:color w:val="000000"/>
          <w:highlight w:val="white"/>
        </w:rPr>
        <w:t xml:space="preserve"> марта</w:t>
      </w:r>
      <w:r>
        <w:rPr>
          <w:bCs/>
          <w:color w:val="000000"/>
        </w:rPr>
        <w:t xml:space="preserve"> 2020 года</w:t>
      </w:r>
      <w:r>
        <w:rPr>
          <w:color w:val="000000"/>
          <w:highlight w:val="white"/>
        </w:rPr>
        <w:t>, следующие претенденты: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1. Лисин Андрей Петрович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24.03.1981 г.р., зарегистрированный по адресу: Краснодарский край, Приморско-Ахтарский район, г. Приморско-Ахтарск, ул. Космонавтов, д. 223, корп. 1 -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заявка на участие № 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принята  в 11-3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часов, 25 февраля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2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. Туманова Елена Анатольевна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05.15.1986</w:t>
      </w:r>
      <w:bookmarkStart w:id="6" w:name="__DdeLink__304_15294108812211111112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г.р., зарегистрированная по адресу: Краснодарский край, г. Лабинск, ул. Красная, д. 388, кв. 25 -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2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bookmarkEnd w:id="6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 в 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6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-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04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часов, 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4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марта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highlight w:val="white"/>
          <w:lang w:val="ru-RU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3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 Цапкова Елена Александровна</w:t>
      </w:r>
      <w:bookmarkStart w:id="7" w:name="__DdeLink__304_1529410881221111111232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27.12.1981 г.р., зарегистрированная по адресу: Краснодарский край, Приморско-Ахтарский район, г. Приморско-Ахтарск, ул. Керченская, д. 11, кв. 1 -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 №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3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bookmarkEnd w:id="7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 в 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5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-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31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часов, 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5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марта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highlight w:val="white"/>
          <w:lang w:val="ru-RU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4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 Харий Татьяна Георгиевна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25.10.1958 г.р., зарегистрированная по адресу: Томская область, г. Томск, пос. Росинка, ул. Дождевая, д. 17 -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4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 в 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-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часов,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марта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5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 Манжула Геннадий Иванович</w:t>
      </w:r>
      <w:bookmarkStart w:id="8" w:name="__DdeLink__578_34183651701133622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31.08.1966 г.р., зарегистрированный по адресу: Краснодарский край, Приморско-Ахтарский район, г. Приморско-Ахтарск, ул. Фестивальная, д. 30 -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5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принята  в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16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-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33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часов, </w:t>
      </w:r>
      <w:bookmarkEnd w:id="8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12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марта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6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 Лазарев Сергей Владимирович</w:t>
      </w:r>
      <w:bookmarkStart w:id="9" w:name="__DdeLink__304_152941088122111111113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03.08.1979 г.р., зарегистрированный по адресу: Краснодарский край, г. Майкоп, ул. Первомайская, д. 224, кв. 32 -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6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bookmarkEnd w:id="9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-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17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часов, 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7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марта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7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 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Фасулян Рафаил Ардоваздович</w:t>
      </w:r>
      <w:bookmarkStart w:id="10" w:name="__DdeLink__304_152941088122111111113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8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.0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5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.19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61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г.р., зарегистрированный по адресу: Краснодарский край, г.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Сочи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п. Дагомыс, р-н Лазаревский, пер. Мебельный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д.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6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кв.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24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7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bookmarkEnd w:id="10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-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29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часов,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17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марта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spacing w:val="-5"/>
        </w:rPr>
      </w:pPr>
      <w:r>
        <w:rPr>
          <w:b w:val="false"/>
          <w:bCs w:val="false"/>
          <w:spacing w:val="-5"/>
        </w:rPr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Заявки на участие, поданные в форме электронных документов – 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нет</w:t>
      </w:r>
      <w:r>
        <w:rPr>
          <w:b w:val="false"/>
          <w:bCs w:val="false"/>
          <w:color w:val="000000"/>
          <w:spacing w:val="-5"/>
          <w:highlight w:val="white"/>
          <w:lang w:val="ru-RU"/>
        </w:rPr>
        <w:t>;</w:t>
      </w:r>
    </w:p>
    <w:p>
      <w:pPr>
        <w:pStyle w:val="Normal"/>
        <w:jc w:val="both"/>
        <w:rPr/>
      </w:pPr>
      <w:r>
        <w:rPr>
          <w:highlight w:val="white"/>
        </w:rPr>
        <w:t>Количество отозванных заявок – нет;</w:t>
      </w:r>
    </w:p>
    <w:p>
      <w:pPr>
        <w:pStyle w:val="Normal"/>
        <w:jc w:val="both"/>
        <w:rPr/>
      </w:pPr>
      <w:bookmarkStart w:id="11" w:name="__DdeLink__4155_3573419361"/>
      <w:r>
        <w:rPr>
          <w:color w:val="000000"/>
          <w:highlight w:val="white"/>
        </w:rPr>
        <w:t xml:space="preserve">Отказано в приеме документов (в допуске к участию в аукционе) – </w:t>
      </w:r>
      <w:bookmarkEnd w:id="1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нет</w:t>
      </w:r>
      <w:r>
        <w:rPr>
          <w:b w:val="false"/>
          <w:bCs w:val="false"/>
          <w:color w:val="000000"/>
          <w:spacing w:val="-5"/>
          <w:highlight w:val="white"/>
          <w:lang w:val="ru-RU"/>
        </w:rPr>
        <w:t>;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pacing w:val="-5"/>
          <w:lang w:val="ru-RU"/>
        </w:rPr>
      </w:pPr>
      <w:r>
        <w:rPr>
          <w:b w:val="false"/>
          <w:bCs w:val="false"/>
          <w:color w:val="000000"/>
          <w:spacing w:val="-5"/>
          <w:lang w:val="ru-RU"/>
        </w:rPr>
      </w:r>
    </w:p>
    <w:p>
      <w:pPr>
        <w:pStyle w:val="Normal"/>
        <w:tabs>
          <w:tab w:val="left" w:pos="850" w:leader="none"/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>По второму вопросу повестки дня слушали председателя комиссии Е.В. Ерошкина</w:t>
      </w:r>
      <w:r>
        <w:rPr>
          <w:highlight w:val="white"/>
        </w:rPr>
        <w:t xml:space="preserve"> </w:t>
      </w:r>
      <w:r>
        <w:rPr>
          <w:b/>
          <w:highlight w:val="white"/>
        </w:rPr>
        <w:t>о допуске заявителей к участию в аукционе и о признании заявителей участниками аукциона</w:t>
      </w:r>
      <w:r>
        <w:rPr>
          <w:b/>
          <w:bCs/>
          <w:highlight w:val="white"/>
        </w:rPr>
        <w:t>.</w:t>
      </w:r>
      <w:r>
        <w:rPr>
          <w:b/>
          <w:highlight w:val="white"/>
        </w:rPr>
        <w:t xml:space="preserve"> </w:t>
      </w:r>
    </w:p>
    <w:p>
      <w:pPr>
        <w:pStyle w:val="Normal"/>
        <w:tabs>
          <w:tab w:val="left" w:pos="850" w:leader="none"/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center"/>
        <w:rPr/>
      </w:pPr>
      <w:r>
        <w:rPr>
          <w:b/>
          <w:highlight w:val="white"/>
        </w:rPr>
        <w:t>КОМИССИЯ РЕШИЛА: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rPr/>
      </w:pPr>
      <w:r>
        <w:rPr>
          <w:b/>
          <w:highlight w:val="white"/>
        </w:rPr>
        <w:t>По ЛОТУ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1. Лисин Андрей Петрович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24.03.1981 г.р., зарегистрированный по адресу: Краснодарский край, Приморско-Ахтарский район, г. Приморско-Ахтарск, ул. Космонавтов, д. 223, корп. 1 - 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1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2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. Туманова Елена Анатольевна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05.15.1986</w:t>
      </w:r>
      <w:bookmarkStart w:id="12" w:name="__DdeLink__304_152941088122111111121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г.р., зарегистрированная по адресу: Краснодарский край, г. Лабинск, ул. Красная, д. 388, кв. 25 -  </w:t>
      </w:r>
      <w:bookmarkEnd w:id="12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2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highlight w:val="white"/>
          <w:lang w:val="ru-RU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3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 Цапкова Елена Александровна</w:t>
      </w:r>
      <w:bookmarkStart w:id="13" w:name="__DdeLink__304_1529410881221111111232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27.12.1981 г.р., зарегистрированная по адресу: Краснодарский край, Приморско-Ахтарский район, г. Приморско-Ахтарск, ул. Керченская, д. 11, кв. 1 -  </w:t>
      </w:r>
      <w:bookmarkEnd w:id="13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3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highlight w:val="white"/>
          <w:lang w:val="ru-RU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4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 Харий Татьяна Георгиевна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25.10.1958 г.р., зарегистрированная по адресу: Томская область, г. Томск, пос. Росинка, ул. Дождевая, д. 17 - 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4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5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 Манжула Геннадий Иванович</w:t>
      </w:r>
      <w:bookmarkStart w:id="14" w:name="__DdeLink__578_341836517011336221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31.08.1966 г.р., зарегистрированный по адресу: Краснодарский край, Приморско-Ахтарский район, г. Приморско-Ахтарск, ул. Фестивальная, д. 30 -  </w:t>
      </w:r>
      <w:bookmarkEnd w:id="14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5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6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 Лазарев Сергей Владимирович</w:t>
      </w:r>
      <w:bookmarkStart w:id="15" w:name="__DdeLink__304_1529410881221111111132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03.08.1979 г.р., зарегистрированный по адресу: Краснодарский край, г. Майкоп, ул. Первомайская, д. 224, кв. 32 -  </w:t>
      </w:r>
      <w:bookmarkEnd w:id="15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6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7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. 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Фасулян Рафаил Ардоваздович</w:t>
      </w:r>
      <w:bookmarkStart w:id="16" w:name="__DdeLink__304_15294108812211111111311"/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0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8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.0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5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.19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61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г.р., зарегистрированный по адресу: Краснодарский край, г.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Сочи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,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п. Дагомыс, р-н Лазаревский, пер. Мебельный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, д.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6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, кв.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24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-  </w:t>
      </w:r>
      <w:bookmarkEnd w:id="16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7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 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>Заместитель главы</w:t>
      </w:r>
      <w:r>
        <w:rPr>
          <w:spacing w:val="-5"/>
          <w:highlight w:val="white"/>
        </w:rPr>
        <w:t xml:space="preserve">  </w:t>
      </w:r>
    </w:p>
    <w:p>
      <w:pPr>
        <w:pStyle w:val="Normal"/>
        <w:jc w:val="both"/>
        <w:rPr/>
      </w:pPr>
      <w:r>
        <w:rPr>
          <w:spacing w:val="-5"/>
          <w:highlight w:val="white"/>
        </w:rPr>
        <w:t xml:space="preserve">Приморско-Ахтарского </w:t>
      </w:r>
    </w:p>
    <w:p>
      <w:pPr>
        <w:pStyle w:val="Normal"/>
        <w:jc w:val="both"/>
        <w:rPr/>
      </w:pPr>
      <w:r>
        <w:rPr>
          <w:spacing w:val="-5"/>
          <w:highlight w:val="white"/>
        </w:rPr>
        <w:t xml:space="preserve">городского поселения </w:t>
      </w:r>
    </w:p>
    <w:p>
      <w:pPr>
        <w:pStyle w:val="Normal"/>
        <w:jc w:val="both"/>
        <w:rPr/>
      </w:pPr>
      <w:r>
        <w:rPr>
          <w:spacing w:val="-5"/>
          <w:highlight w:val="white"/>
        </w:rPr>
        <w:t xml:space="preserve">Приморско-Ахтарского района, 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>председатель комиссии:</w:t>
      </w:r>
      <w:r>
        <w:rPr>
          <w:spacing w:val="-5"/>
          <w:highlight w:val="white"/>
        </w:rPr>
        <w:t xml:space="preserve">                                                                                                           Е.В. Ерошкин</w:t>
      </w:r>
    </w:p>
    <w:p>
      <w:pPr>
        <w:pStyle w:val="Normal"/>
        <w:snapToGrid w:val="false"/>
        <w:jc w:val="both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 xml:space="preserve">Начальник юридического отдела </w:t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 xml:space="preserve">администрации Приморско-Ахтарского </w:t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 xml:space="preserve">городского поселения </w:t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 xml:space="preserve">Приморско-Ахтарского района, </w:t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>заместитель председателя комиссии                                                                           С.С. Шмарин</w:t>
      </w:r>
    </w:p>
    <w:p>
      <w:pPr>
        <w:pStyle w:val="Normal"/>
        <w:snapToGrid w:val="fals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Начальник отдела земельных 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имущественных отношений администрации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3255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b w:val="false"/>
          <w:bCs w:val="false"/>
          <w:sz w:val="24"/>
          <w:szCs w:val="24"/>
          <w:highlight w:val="white"/>
          <w:lang w:eastAsia="ar-SA"/>
        </w:rPr>
        <w:t xml:space="preserve">Приморско-Ахтарского района </w:t>
      </w:r>
    </w:p>
    <w:p>
      <w:pPr>
        <w:pStyle w:val="Normal"/>
        <w:snapToGrid w:val="false"/>
        <w:jc w:val="both"/>
        <w:rPr/>
      </w:pPr>
      <w:r>
        <w:rPr>
          <w:rFonts w:eastAsia="Calibri"/>
          <w:b w:val="false"/>
          <w:bCs w:val="false"/>
          <w:sz w:val="24"/>
          <w:szCs w:val="24"/>
        </w:rPr>
        <w:t xml:space="preserve">секретарь комиссии:                                                                                                    О.И. Широкая </w:t>
      </w:r>
    </w:p>
    <w:p>
      <w:pPr>
        <w:pStyle w:val="Normal"/>
        <w:snapToGrid w:val="false"/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  <w:r>
        <w:rPr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Начальник Муниципального казенного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учреждения Приморско-Ахтарского г</w:t>
      </w:r>
      <w:r>
        <w:rPr>
          <w:rFonts w:eastAsia="Calibri"/>
          <w:spacing w:val="-5"/>
          <w:sz w:val="24"/>
          <w:szCs w:val="24"/>
          <w:highlight w:val="white"/>
        </w:rPr>
        <w:t xml:space="preserve">ородского </w:t>
      </w:r>
    </w:p>
    <w:p>
      <w:pPr>
        <w:pStyle w:val="Normal"/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 xml:space="preserve">поселения  Приморско- Ахтарского </w:t>
      </w:r>
      <w:r>
        <w:rPr>
          <w:rFonts w:eastAsia="Calibri"/>
          <w:sz w:val="24"/>
          <w:szCs w:val="24"/>
          <w:highlight w:val="white"/>
        </w:rPr>
        <w:t>района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«Централизованная  бухгалтерия»                                                                                   Л.В. Бойко</w:t>
      </w:r>
    </w:p>
    <w:p>
      <w:pPr>
        <w:pStyle w:val="Normal"/>
        <w:jc w:val="both"/>
        <w:rPr>
          <w:rFonts w:eastAsia="Calibri"/>
          <w:spacing w:val="-5"/>
          <w:sz w:val="24"/>
          <w:szCs w:val="24"/>
          <w:highlight w:val="white"/>
        </w:rPr>
      </w:pPr>
      <w:r>
        <w:rPr>
          <w:rFonts w:eastAsia="Calibri"/>
          <w:spacing w:val="-5"/>
          <w:sz w:val="24"/>
          <w:szCs w:val="24"/>
          <w:highlight w:val="white"/>
        </w:rPr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sectPr>
      <w:type w:val="nextPage"/>
      <w:pgSz w:w="11906" w:h="16838"/>
      <w:pgMar w:left="1701" w:right="567" w:header="0" w:top="567" w:footer="0" w:bottom="3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b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b/>
    </w:rPr>
  </w:style>
  <w:style w:type="character" w:styleId="ListLabel85">
    <w:name w:val="ListLabel 85"/>
    <w:qFormat/>
    <w:rPr>
      <w:b/>
    </w:rPr>
  </w:style>
  <w:style w:type="character" w:styleId="ListLabel86">
    <w:name w:val="ListLabel 86"/>
    <w:qFormat/>
    <w:rPr>
      <w:b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</w:rPr>
  </w:style>
  <w:style w:type="character" w:styleId="ListLabel89">
    <w:name w:val="ListLabel 89"/>
    <w:qFormat/>
    <w:rPr>
      <w:b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/>
    </w:rPr>
  </w:style>
  <w:style w:type="character" w:styleId="ListLabel92">
    <w:name w:val="ListLabel 92"/>
    <w:qFormat/>
    <w:rPr>
      <w:b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b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2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Application>LibreOffice/5.4.2.2$Windows_X86_64 LibreOffice_project/22b09f6418e8c2d508a9eaf86b2399209b0990f4</Application>
  <Pages>3</Pages>
  <Words>1096</Words>
  <Characters>7751</Characters>
  <CharactersWithSpaces>9405</CharactersWithSpaces>
  <Paragraphs>92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cp:lastPrinted>2020-03-19T16:58:20Z</cp:lastPrinted>
  <dcterms:modified xsi:type="dcterms:W3CDTF">2020-03-19T16:58:16Z</dcterms:modified>
  <cp:revision>413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