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bCs/>
          <w:sz w:val="22"/>
          <w:szCs w:val="22"/>
        </w:rPr>
      </w:pPr>
      <w:r>
        <w:rPr/>
        <w:drawing>
          <wp:inline distT="0" distB="0" distL="0" distR="0">
            <wp:extent cx="552450" cy="628650"/>
            <wp:effectExtent l="0" t="0" r="0" b="0"/>
            <wp:docPr id="1" name="Рисунок 1" descr="Приморско-Ахтарск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Приморско-Ахтарск контур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П О С Т А Н О В Л Е Н И Е 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ПРИМОРСКО-АХТАРСКОГО </w:t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ГОРОДСКОГО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8"/>
          <w:szCs w:val="28"/>
        </w:rPr>
        <w:t>ПОСЕЛЕНИЯ ПРИМОРСКО-АХТАРСКОГО РАЙОНА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>от 12.04.2022 г.                                                                                             № 395</w:t>
      </w:r>
    </w:p>
    <w:p>
      <w:pPr>
        <w:pStyle w:val="Normal"/>
        <w:jc w:val="center"/>
        <w:rPr/>
      </w:pPr>
      <w:r>
        <w:rPr/>
        <w:t>г. Приморско-Ахтарск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Об окончании отопительного периода 2021-2022 годов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Приморско-Ахтарского городского поселения 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Приморско-Ахтарского района</w:t>
      </w:r>
    </w:p>
    <w:p>
      <w:pPr>
        <w:pStyle w:val="Normal"/>
        <w:jc w:val="center"/>
        <w:rPr>
          <w:rStyle w:val="Style12"/>
          <w:b/>
          <w:b/>
          <w:i w:val="false"/>
          <w:i w:val="false"/>
          <w:iCs w:val="false"/>
          <w:sz w:val="28"/>
          <w:szCs w:val="28"/>
        </w:rPr>
      </w:pPr>
      <w:r>
        <w:rPr>
          <w:b/>
          <w:i w:val="false"/>
          <w:iCs w:val="false"/>
          <w:sz w:val="28"/>
          <w:szCs w:val="28"/>
        </w:rPr>
      </w:r>
    </w:p>
    <w:p>
      <w:pPr>
        <w:pStyle w:val="Normal"/>
        <w:widowControl w:val="false"/>
        <w:suppressAutoHyphens w:val="true"/>
        <w:spacing w:before="0" w:after="0"/>
        <w:ind w:firstLine="709"/>
        <w:contextualSpacing/>
        <w:jc w:val="both"/>
        <w:rPr/>
      </w:pPr>
      <w:r>
        <w:rPr>
          <w:rStyle w:val="Style12"/>
          <w:i w:val="false"/>
          <w:iCs w:val="false"/>
          <w:sz w:val="28"/>
          <w:szCs w:val="28"/>
        </w:rPr>
        <w:t xml:space="preserve">В соответствии с пунктом пункта 5 Правил предоставления коммунальных услуг собственникам и пользователям помещений в многоквартирных домах и жилых домах, утвержденных постановлением Правительства Российской Федерации от 6 мая 2011 года № 354 «О предоставлении коммунальных услуг собственникам и пользователям помещений в многоквартирных домах и жилых домах» и установлением на территории </w:t>
      </w:r>
      <w:r>
        <w:rPr>
          <w:sz w:val="28"/>
          <w:szCs w:val="28"/>
        </w:rPr>
        <w:t xml:space="preserve">Приморско-Ахтарского городского поселения Приморско-Ахтарского района </w:t>
      </w:r>
      <w:r>
        <w:rPr>
          <w:color w:val="000000"/>
          <w:sz w:val="28"/>
          <w:szCs w:val="28"/>
        </w:rPr>
        <w:t xml:space="preserve">среднесуточная температура наружного воздуха выше 8 градусов Цельсия </w:t>
      </w:r>
      <w:r>
        <w:rPr>
          <w:sz w:val="28"/>
          <w:szCs w:val="28"/>
        </w:rPr>
        <w:t xml:space="preserve">в течении пяти суток, администрация Приморско-Ахтарского городского поселения Приморско-Ахтарского района п о с т а н о в л я е т: </w:t>
      </w:r>
    </w:p>
    <w:p>
      <w:pPr>
        <w:pStyle w:val="Normal"/>
        <w:widowControl w:val="false"/>
        <w:suppressAutoHyphens w:val="true"/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 xml:space="preserve">1. Завершить отопительный период на территории Приморско-Ахтарского городского поселения Приморско-Ахтарского района для населения                         15 апреля 2022 года. </w:t>
      </w:r>
    </w:p>
    <w:p>
      <w:pPr>
        <w:pStyle w:val="Normal"/>
        <w:widowControl w:val="false"/>
        <w:suppressAutoHyphens w:val="true"/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 xml:space="preserve">2. </w:t>
      </w:r>
      <w:r>
        <w:rPr>
          <w:rStyle w:val="22"/>
          <w:sz w:val="28"/>
          <w:szCs w:val="28"/>
        </w:rPr>
        <w:t xml:space="preserve">Начальнику отдела </w:t>
      </w:r>
      <w:bookmarkStart w:id="0" w:name="_Hlk100141907"/>
      <w:r>
        <w:rPr>
          <w:rStyle w:val="22"/>
          <w:sz w:val="28"/>
          <w:szCs w:val="28"/>
        </w:rPr>
        <w:t xml:space="preserve">по социальным вопросам </w:t>
      </w:r>
      <w:bookmarkEnd w:id="0"/>
      <w:r>
        <w:rPr>
          <w:rStyle w:val="22"/>
          <w:sz w:val="28"/>
          <w:szCs w:val="28"/>
        </w:rPr>
        <w:t xml:space="preserve">администрации Приморско-Ахтарского городского поселения Приморско-Ахтарского                 района (Проскурина) опубликовать настоящее постановление в периодическом печатном издании газете «Приазовье», опубликовать на сайте в информационно-телекоммуникационной сети «Интернет», зарегистрированном в качестве средства массовой информации — «Азовские зори» </w:t>
      </w:r>
      <w:r>
        <w:rPr>
          <w:sz w:val="28"/>
          <w:szCs w:val="28"/>
        </w:rPr>
        <w:t>www.azovskiezori.r</w:t>
      </w:r>
      <w:r>
        <w:rPr>
          <w:rStyle w:val="Style13"/>
          <w:color w:val="000000"/>
          <w:sz w:val="28"/>
          <w:szCs w:val="28"/>
          <w:u w:val="none"/>
          <w:lang w:val="en-US"/>
        </w:rPr>
        <w:t>u</w:t>
      </w:r>
      <w:r>
        <w:rPr>
          <w:rStyle w:val="Style13"/>
          <w:color w:val="000000"/>
          <w:sz w:val="28"/>
          <w:szCs w:val="28"/>
          <w:u w:val="none"/>
        </w:rPr>
        <w:t xml:space="preserve"> </w:t>
      </w:r>
      <w:r>
        <w:rPr>
          <w:rStyle w:val="22"/>
          <w:sz w:val="28"/>
          <w:szCs w:val="28"/>
        </w:rPr>
        <w:t xml:space="preserve">и разместить в сети «Интернет» на официальном сайте администрации Приморско-Ахтарского городского поселения Приморско-Ахтарского района </w:t>
      </w:r>
      <w:r>
        <w:rPr>
          <w:sz w:val="28"/>
          <w:szCs w:val="28"/>
        </w:rPr>
        <w:t>http://prim-ahtarsk.r</w:t>
      </w:r>
      <w:r>
        <w:rPr>
          <w:rStyle w:val="Style13"/>
          <w:color w:val="000000"/>
          <w:sz w:val="28"/>
          <w:szCs w:val="28"/>
          <w:u w:val="none"/>
          <w:lang w:val="en-US"/>
        </w:rPr>
        <w:t>u</w:t>
      </w:r>
      <w:r>
        <w:rPr>
          <w:rStyle w:val="Style13"/>
          <w:color w:val="000000"/>
          <w:sz w:val="28"/>
          <w:szCs w:val="28"/>
          <w:u w:val="none"/>
        </w:rPr>
        <w:t>.</w:t>
      </w:r>
    </w:p>
    <w:p>
      <w:pPr>
        <w:pStyle w:val="Normal"/>
        <w:widowControl w:val="false"/>
        <w:tabs>
          <w:tab w:val="left" w:pos="709" w:leader="none"/>
        </w:tabs>
        <w:suppressAutoHyphens w:val="true"/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>3.</w:t>
      </w:r>
      <w:r>
        <w:rPr>
          <w:rStyle w:val="22"/>
          <w:sz w:val="28"/>
          <w:szCs w:val="28"/>
        </w:rPr>
        <w:t xml:space="preserve"> Контроль за выполнением настоящего постановления возложить на заместителя главы Приморско-Ахтарского городского поселения                      Приморско-Ахтарского района О.И. Кузнецова.</w:t>
      </w:r>
    </w:p>
    <w:p>
      <w:pPr>
        <w:pStyle w:val="Normal"/>
        <w:widowControl w:val="false"/>
        <w:suppressAutoHyphens w:val="true"/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>4. Постановление вступает в силу со дня его подписания.</w:t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0"/>
        <w:tabs>
          <w:tab w:val="left" w:pos="709" w:leader="none"/>
        </w:tabs>
        <w:ind w:hanging="0"/>
        <w:jc w:val="both"/>
        <w:rPr/>
      </w:pPr>
      <w:r>
        <w:rPr/>
        <w:t xml:space="preserve">Глава Приморско-Ахтарского </w:t>
      </w:r>
    </w:p>
    <w:p>
      <w:pPr>
        <w:pStyle w:val="Style20"/>
        <w:tabs>
          <w:tab w:val="left" w:pos="709" w:leader="none"/>
        </w:tabs>
        <w:ind w:hanging="0"/>
        <w:jc w:val="both"/>
        <w:rPr/>
      </w:pPr>
      <w:r>
        <w:rPr/>
        <w:t xml:space="preserve">городского поселения </w:t>
      </w:r>
    </w:p>
    <w:p>
      <w:pPr>
        <w:pStyle w:val="Style20"/>
        <w:tabs>
          <w:tab w:val="left" w:pos="709" w:leader="none"/>
        </w:tabs>
        <w:ind w:hanging="0"/>
        <w:jc w:val="both"/>
        <w:rPr/>
      </w:pPr>
      <w:r>
        <w:rPr/>
        <w:t>Приморско-Ахтарского района</w:t>
        <w:tab/>
        <w:tab/>
        <w:tab/>
        <w:tab/>
        <w:tab/>
        <w:tab/>
        <w:t xml:space="preserve">    А.В. Сошин</w:t>
      </w:r>
    </w:p>
    <w:sectPr>
      <w:type w:val="nextPage"/>
      <w:pgSz w:w="11906" w:h="16838"/>
      <w:pgMar w:left="1701" w:right="618" w:gutter="0" w:header="0" w:top="340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8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929d6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qFormat/>
    <w:rsid w:val="00d929d6"/>
    <w:pPr>
      <w:keepNext w:val="true"/>
      <w:jc w:val="center"/>
      <w:outlineLvl w:val="0"/>
    </w:pPr>
    <w:rPr>
      <w:sz w:val="28"/>
      <w:szCs w:val="28"/>
    </w:rPr>
  </w:style>
  <w:style w:type="paragraph" w:styleId="2">
    <w:name w:val="Heading 2"/>
    <w:basedOn w:val="Normal"/>
    <w:link w:val="21"/>
    <w:semiHidden/>
    <w:unhideWhenUsed/>
    <w:qFormat/>
    <w:rsid w:val="00847fd1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semiHidden/>
    <w:qFormat/>
    <w:rsid w:val="00847fd1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Style12">
    <w:name w:val="Выделение"/>
    <w:basedOn w:val="DefaultParagraphFont"/>
    <w:qFormat/>
    <w:rsid w:val="00847fd1"/>
    <w:rPr>
      <w:i/>
      <w:iCs/>
    </w:rPr>
  </w:style>
  <w:style w:type="character" w:styleId="Style13">
    <w:name w:val="Интернет-ссылка"/>
    <w:rsid w:val="001d2900"/>
    <w:rPr>
      <w:color w:val="000080"/>
      <w:u w:val="single"/>
    </w:rPr>
  </w:style>
  <w:style w:type="character" w:styleId="Bodytext" w:customStyle="1">
    <w:name w:val="Body text_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character" w:styleId="11" w:customStyle="1">
    <w:name w:val="Основной текст1"/>
    <w:basedOn w:val="Bodytex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lang w:val="ru-RU"/>
    </w:rPr>
  </w:style>
  <w:style w:type="character" w:styleId="22" w:customStyle="1">
    <w:name w:val="Основной текст2"/>
    <w:qFormat/>
    <w:rsid w:val="001d2900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lang w:val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Style20">
    <w:name w:val="Body Text Indent"/>
    <w:basedOn w:val="Normal"/>
    <w:rsid w:val="00d929d6"/>
    <w:pPr>
      <w:ind w:firstLine="720"/>
    </w:pPr>
    <w:rPr>
      <w:sz w:val="28"/>
      <w:szCs w:val="28"/>
    </w:rPr>
  </w:style>
  <w:style w:type="paragraph" w:styleId="BalloonText">
    <w:name w:val="Balloon Text"/>
    <w:basedOn w:val="Normal"/>
    <w:semiHidden/>
    <w:qFormat/>
    <w:rsid w:val="0015512a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de1395"/>
    <w:pPr>
      <w:spacing w:before="30" w:after="30"/>
    </w:pPr>
    <w:rPr>
      <w:rFonts w:ascii="Arial" w:hAnsi="Arial" w:cs="Arial"/>
      <w:color w:val="332E2D"/>
      <w:spacing w:val="2"/>
    </w:rPr>
  </w:style>
  <w:style w:type="paragraph" w:styleId="Style21" w:customStyle="1">
    <w:name w:val="Содержимое таблицы"/>
    <w:basedOn w:val="Normal"/>
    <w:qFormat/>
    <w:pPr/>
    <w:rPr/>
  </w:style>
  <w:style w:type="paragraph" w:styleId="Style22" w:customStyle="1">
    <w:name w:val="Заголовок таблицы"/>
    <w:basedOn w:val="Style21"/>
    <w:qFormat/>
    <w:pPr/>
    <w:rPr/>
  </w:style>
  <w:style w:type="paragraph" w:styleId="Standard" w:customStyle="1">
    <w:name w:val="Standard"/>
    <w:qFormat/>
    <w:rsid w:val="00b70d22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eastAsia="zh-CN" w:val="ru-RU" w:bidi="ar-SA"/>
    </w:rPr>
  </w:style>
  <w:style w:type="paragraph" w:styleId="ConsNormal" w:customStyle="1">
    <w:name w:val="ConsNormal"/>
    <w:qFormat/>
    <w:rsid w:val="00b70d22"/>
    <w:pPr>
      <w:widowControl w:val="false"/>
      <w:suppressAutoHyphens w:val="true"/>
      <w:bidi w:val="0"/>
      <w:spacing w:before="0" w:after="0"/>
      <w:ind w:firstLine="720"/>
      <w:jc w:val="left"/>
      <w:textAlignment w:val="baseline"/>
    </w:pPr>
    <w:rPr>
      <w:rFonts w:ascii="Arial" w:hAnsi="Arial" w:cs="Arial" w:eastAsia="Times New Roman"/>
      <w:color w:val="auto"/>
      <w:kern w:val="2"/>
      <w:sz w:val="20"/>
      <w:szCs w:val="20"/>
      <w:lang w:eastAsia="zh-CN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rsid w:val="00b73f8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1AEA5-0448-4BE8-94EB-C9AD88C1D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LibreOffice/7.3.0.3$Windows_X86_64 LibreOffice_project/0f246aa12d0eee4a0f7adcefbf7c878fc2238db3</Application>
  <AppVersion>15.0000</AppVersion>
  <DocSecurity>0</DocSecurity>
  <Pages>1</Pages>
  <Words>228</Words>
  <Characters>1746</Characters>
  <CharactersWithSpaces>2128</CharactersWithSpaces>
  <Paragraphs>17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2022-04-06T09:57:00Z</dcterms:created>
  <dc:creator>User</dc:creator>
  <dc:description/>
  <dc:language>ru-RU</dc:language>
  <cp:lastModifiedBy/>
  <cp:lastPrinted>2022-04-12T13:53:00Z</cp:lastPrinted>
  <dcterms:modified xsi:type="dcterms:W3CDTF">2022-04-14T18:16:47Z</dcterms:modified>
  <cp:revision>7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